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F5A3" w14:textId="77777777" w:rsidR="00515752" w:rsidRDefault="00515752" w:rsidP="00AF0259">
      <w:pPr>
        <w:spacing w:line="240" w:lineRule="auto"/>
        <w:ind w:left="7080"/>
        <w:rPr>
          <w:rFonts w:ascii="Arial" w:hAnsi="Arial" w:cs="Arial"/>
          <w:sz w:val="20"/>
          <w:szCs w:val="24"/>
        </w:rPr>
      </w:pPr>
    </w:p>
    <w:p w14:paraId="40FD11ED" w14:textId="0930843C" w:rsidR="00AF0259" w:rsidRPr="008472ED" w:rsidRDefault="007A39DB" w:rsidP="00AF0259">
      <w:pPr>
        <w:spacing w:line="240" w:lineRule="auto"/>
        <w:ind w:left="70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Amsterdam, </w:t>
      </w:r>
      <w:r w:rsidR="00F40FFC">
        <w:rPr>
          <w:rFonts w:ascii="Arial" w:hAnsi="Arial" w:cs="Arial"/>
          <w:sz w:val="20"/>
          <w:szCs w:val="24"/>
        </w:rPr>
        <w:t>oktober</w:t>
      </w:r>
      <w:r w:rsidR="000C77D0">
        <w:rPr>
          <w:rFonts w:ascii="Arial" w:hAnsi="Arial" w:cs="Arial"/>
          <w:sz w:val="20"/>
          <w:szCs w:val="24"/>
        </w:rPr>
        <w:t xml:space="preserve"> 2020</w:t>
      </w:r>
    </w:p>
    <w:p w14:paraId="47A581A5" w14:textId="77777777" w:rsidR="0082181A" w:rsidRPr="008472ED" w:rsidRDefault="00AF0259" w:rsidP="00AF0259">
      <w:pPr>
        <w:spacing w:line="240" w:lineRule="auto"/>
        <w:rPr>
          <w:rFonts w:ascii="Arial" w:hAnsi="Arial" w:cs="Arial"/>
          <w:sz w:val="20"/>
          <w:szCs w:val="24"/>
        </w:rPr>
      </w:pPr>
      <w:r w:rsidRPr="008472ED">
        <w:rPr>
          <w:rFonts w:ascii="Arial" w:hAnsi="Arial" w:cs="Arial"/>
          <w:sz w:val="20"/>
          <w:szCs w:val="24"/>
        </w:rPr>
        <w:br/>
      </w:r>
      <w:r w:rsidR="0037609C" w:rsidRPr="008472ED">
        <w:rPr>
          <w:rFonts w:ascii="Arial" w:hAnsi="Arial" w:cs="Arial"/>
          <w:sz w:val="20"/>
          <w:szCs w:val="24"/>
        </w:rPr>
        <w:t>G</w:t>
      </w:r>
      <w:r w:rsidR="0082181A" w:rsidRPr="008472ED">
        <w:rPr>
          <w:rFonts w:ascii="Arial" w:hAnsi="Arial" w:cs="Arial"/>
          <w:sz w:val="20"/>
          <w:szCs w:val="24"/>
        </w:rPr>
        <w:t xml:space="preserve">eachte </w:t>
      </w:r>
      <w:r w:rsidR="0037609C" w:rsidRPr="008472ED">
        <w:rPr>
          <w:rFonts w:ascii="Arial" w:hAnsi="Arial" w:cs="Arial"/>
          <w:sz w:val="20"/>
          <w:szCs w:val="24"/>
        </w:rPr>
        <w:t>heer/mevrouw,</w:t>
      </w:r>
    </w:p>
    <w:p w14:paraId="336B7AE6" w14:textId="451467B0" w:rsidR="00974458" w:rsidRPr="00974458" w:rsidRDefault="007A39DB" w:rsidP="00974458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Hierbij wordt u</w:t>
      </w:r>
      <w:r w:rsidR="00974458" w:rsidRPr="00974458">
        <w:rPr>
          <w:rFonts w:ascii="Arial" w:hAnsi="Arial" w:cs="Arial"/>
          <w:sz w:val="20"/>
          <w:szCs w:val="24"/>
        </w:rPr>
        <w:t xml:space="preserve"> van harte uitgenodigd om deel te</w:t>
      </w:r>
      <w:r>
        <w:rPr>
          <w:rFonts w:ascii="Arial" w:hAnsi="Arial" w:cs="Arial"/>
          <w:sz w:val="20"/>
          <w:szCs w:val="24"/>
        </w:rPr>
        <w:t xml:space="preserve"> nemen aan de geheel nieuwe </w:t>
      </w:r>
      <w:r w:rsidR="000E3CFA">
        <w:rPr>
          <w:rFonts w:ascii="Arial" w:hAnsi="Arial" w:cs="Arial"/>
          <w:sz w:val="20"/>
          <w:szCs w:val="24"/>
        </w:rPr>
        <w:t xml:space="preserve">online </w:t>
      </w:r>
      <w:r>
        <w:rPr>
          <w:rFonts w:ascii="Arial" w:hAnsi="Arial" w:cs="Arial"/>
          <w:sz w:val="20"/>
          <w:szCs w:val="24"/>
        </w:rPr>
        <w:t>nascholing:</w:t>
      </w:r>
    </w:p>
    <w:p w14:paraId="3D5688DF" w14:textId="6ADFFA6C" w:rsidR="0082181A" w:rsidRPr="008829FA" w:rsidRDefault="0082181A" w:rsidP="00AF0259">
      <w:pPr>
        <w:spacing w:line="240" w:lineRule="auto"/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</w:pPr>
      <w:r w:rsidRPr="00C339F9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 </w:t>
      </w:r>
      <w:r w:rsidRPr="00C339F9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  <w:r w:rsidR="00F40FFC" w:rsidRPr="008829FA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Highlights </w:t>
      </w:r>
      <w:r w:rsidR="009005C1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>ADA</w:t>
      </w:r>
      <w:r w:rsidR="00F40FFC" w:rsidRPr="008829FA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 congres 2020           </w:t>
      </w:r>
      <w:r w:rsidR="007A39DB" w:rsidRPr="008829FA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 xml:space="preserve">     </w:t>
      </w:r>
      <w:r w:rsidR="00C339F9" w:rsidRPr="008829FA">
        <w:rPr>
          <w:rFonts w:ascii="Arial" w:hAnsi="Arial" w:cs="Arial"/>
          <w:b/>
          <w:bCs/>
          <w:color w:val="FFFFFF"/>
          <w:sz w:val="40"/>
          <w:szCs w:val="40"/>
          <w:shd w:val="clear" w:color="auto" w:fill="B2BB1D"/>
        </w:rPr>
        <w:tab/>
      </w:r>
    </w:p>
    <w:p w14:paraId="3BCD9925" w14:textId="77777777" w:rsidR="0082181A" w:rsidRPr="003333AB" w:rsidRDefault="0082181A" w:rsidP="00AF0259">
      <w:pPr>
        <w:pStyle w:val="BodyText"/>
        <w:tabs>
          <w:tab w:val="left" w:pos="2879"/>
        </w:tabs>
        <w:kinsoku w:val="0"/>
        <w:overflowPunct w:val="0"/>
        <w:spacing w:before="188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Thema:</w:t>
      </w:r>
      <w:r w:rsidRPr="003333AB">
        <w:rPr>
          <w:color w:val="231F20"/>
          <w:lang w:val="nl-NL"/>
        </w:rPr>
        <w:tab/>
      </w:r>
      <w:r w:rsidRPr="003333AB">
        <w:rPr>
          <w:b/>
          <w:bCs/>
          <w:color w:val="2F5496" w:themeColor="accent5" w:themeShade="BF"/>
          <w:lang w:val="nl-NL"/>
        </w:rPr>
        <w:t>Diabetes</w:t>
      </w:r>
    </w:p>
    <w:p w14:paraId="3FA75C56" w14:textId="77777777" w:rsidR="00E478D4" w:rsidRDefault="00E478D4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color w:val="231F20"/>
          <w:lang w:val="nl-NL"/>
        </w:rPr>
      </w:pPr>
    </w:p>
    <w:p w14:paraId="5978FAE1" w14:textId="08B5D5E1" w:rsidR="0082181A" w:rsidRPr="003333AB" w:rsidRDefault="00957A4B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Datum:</w:t>
      </w:r>
      <w:r w:rsidRPr="003333AB">
        <w:rPr>
          <w:color w:val="231F20"/>
          <w:lang w:val="nl-NL"/>
        </w:rPr>
        <w:tab/>
      </w:r>
      <w:r w:rsidR="009005C1">
        <w:rPr>
          <w:b/>
          <w:bCs/>
          <w:color w:val="2F5496" w:themeColor="accent5" w:themeShade="BF"/>
          <w:lang w:val="nl-NL"/>
        </w:rPr>
        <w:t>Woensdag</w:t>
      </w:r>
      <w:r w:rsidR="000C77D0">
        <w:rPr>
          <w:b/>
          <w:bCs/>
          <w:color w:val="2F5496" w:themeColor="accent5" w:themeShade="BF"/>
          <w:lang w:val="nl-NL"/>
        </w:rPr>
        <w:t xml:space="preserve"> </w:t>
      </w:r>
      <w:r w:rsidR="00F40FFC">
        <w:rPr>
          <w:b/>
          <w:bCs/>
          <w:color w:val="2F5496" w:themeColor="accent5" w:themeShade="BF"/>
          <w:lang w:val="nl-NL"/>
        </w:rPr>
        <w:t>2</w:t>
      </w:r>
      <w:r w:rsidR="009005C1">
        <w:rPr>
          <w:b/>
          <w:bCs/>
          <w:color w:val="2F5496" w:themeColor="accent5" w:themeShade="BF"/>
          <w:lang w:val="nl-NL"/>
        </w:rPr>
        <w:t>7</w:t>
      </w:r>
      <w:r w:rsidR="00F40FFC">
        <w:rPr>
          <w:b/>
          <w:bCs/>
          <w:color w:val="2F5496" w:themeColor="accent5" w:themeShade="BF"/>
          <w:lang w:val="nl-NL"/>
        </w:rPr>
        <w:t xml:space="preserve"> november</w:t>
      </w:r>
      <w:r w:rsidR="00F63912">
        <w:rPr>
          <w:b/>
          <w:bCs/>
          <w:color w:val="2F5496" w:themeColor="accent5" w:themeShade="BF"/>
          <w:lang w:val="nl-NL"/>
        </w:rPr>
        <w:t xml:space="preserve"> </w:t>
      </w:r>
      <w:r w:rsidR="000C77D0">
        <w:rPr>
          <w:b/>
          <w:bCs/>
          <w:color w:val="2F5496" w:themeColor="accent5" w:themeShade="BF"/>
          <w:lang w:val="nl-NL"/>
        </w:rPr>
        <w:t>2020</w:t>
      </w:r>
      <w:r w:rsidR="007A39DB" w:rsidRPr="003333AB">
        <w:rPr>
          <w:b/>
          <w:bCs/>
          <w:color w:val="2F5496" w:themeColor="accent5" w:themeShade="BF"/>
          <w:lang w:val="nl-NL"/>
        </w:rPr>
        <w:t xml:space="preserve"> </w:t>
      </w:r>
      <w:r w:rsidR="0037609C" w:rsidRPr="003333AB">
        <w:rPr>
          <w:b/>
          <w:bCs/>
          <w:color w:val="2F5496" w:themeColor="accent5" w:themeShade="BF"/>
          <w:spacing w:val="-6"/>
          <w:lang w:val="nl-NL"/>
        </w:rPr>
        <w:br/>
      </w:r>
      <w:r w:rsidR="0082181A" w:rsidRPr="003333AB">
        <w:rPr>
          <w:color w:val="231F20"/>
          <w:lang w:val="nl-NL"/>
        </w:rPr>
        <w:t>Tijd:</w:t>
      </w:r>
      <w:r w:rsidR="0082181A" w:rsidRPr="003333AB">
        <w:rPr>
          <w:color w:val="231F20"/>
          <w:lang w:val="nl-NL"/>
        </w:rPr>
        <w:tab/>
      </w:r>
      <w:r w:rsidR="00A03573" w:rsidRPr="003333AB">
        <w:rPr>
          <w:b/>
          <w:bCs/>
          <w:color w:val="2F5496" w:themeColor="accent5" w:themeShade="BF"/>
          <w:lang w:val="nl-NL"/>
        </w:rPr>
        <w:t>1</w:t>
      </w:r>
      <w:r w:rsidR="00F63912">
        <w:rPr>
          <w:b/>
          <w:bCs/>
          <w:color w:val="2F5496" w:themeColor="accent5" w:themeShade="BF"/>
          <w:lang w:val="nl-NL"/>
        </w:rPr>
        <w:t>9:0</w:t>
      </w:r>
      <w:r w:rsidR="00A03573" w:rsidRPr="003333AB">
        <w:rPr>
          <w:b/>
          <w:bCs/>
          <w:color w:val="2F5496" w:themeColor="accent5" w:themeShade="BF"/>
          <w:lang w:val="nl-NL"/>
        </w:rPr>
        <w:t>0</w:t>
      </w:r>
      <w:r w:rsidR="00A03573" w:rsidRPr="003333AB">
        <w:rPr>
          <w:b/>
          <w:bCs/>
          <w:color w:val="2F5496" w:themeColor="accent5" w:themeShade="BF"/>
          <w:spacing w:val="-4"/>
          <w:lang w:val="nl-NL"/>
        </w:rPr>
        <w:t xml:space="preserve"> </w:t>
      </w:r>
      <w:r w:rsidR="00A03573" w:rsidRPr="003333AB">
        <w:rPr>
          <w:b/>
          <w:bCs/>
          <w:color w:val="2F5496" w:themeColor="accent5" w:themeShade="BF"/>
          <w:lang w:val="nl-NL"/>
        </w:rPr>
        <w:t>uur tot 2</w:t>
      </w:r>
      <w:r w:rsidR="008829FA">
        <w:rPr>
          <w:b/>
          <w:bCs/>
          <w:color w:val="2F5496" w:themeColor="accent5" w:themeShade="BF"/>
          <w:lang w:val="nl-NL"/>
        </w:rPr>
        <w:t>0</w:t>
      </w:r>
      <w:r w:rsidR="00E7359E">
        <w:rPr>
          <w:b/>
          <w:bCs/>
          <w:color w:val="2F5496" w:themeColor="accent5" w:themeShade="BF"/>
          <w:lang w:val="nl-NL"/>
        </w:rPr>
        <w:t>:</w:t>
      </w:r>
      <w:r w:rsidR="008829FA">
        <w:rPr>
          <w:b/>
          <w:bCs/>
          <w:color w:val="2F5496" w:themeColor="accent5" w:themeShade="BF"/>
          <w:lang w:val="nl-NL"/>
        </w:rPr>
        <w:t>30</w:t>
      </w:r>
      <w:r w:rsidR="00A03573" w:rsidRPr="003333AB">
        <w:rPr>
          <w:b/>
          <w:bCs/>
          <w:color w:val="2F5496" w:themeColor="accent5" w:themeShade="BF"/>
          <w:lang w:val="nl-NL"/>
        </w:rPr>
        <w:t xml:space="preserve"> uur</w:t>
      </w:r>
    </w:p>
    <w:p w14:paraId="113D6CCC" w14:textId="0870F359" w:rsidR="00143B09" w:rsidRPr="003333AB" w:rsidRDefault="0082181A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Locatie:</w:t>
      </w:r>
      <w:r w:rsidRPr="003333AB">
        <w:rPr>
          <w:color w:val="231F20"/>
          <w:lang w:val="nl-NL"/>
        </w:rPr>
        <w:tab/>
      </w:r>
      <w:r w:rsidR="00F63912">
        <w:rPr>
          <w:b/>
          <w:bCs/>
          <w:color w:val="2F5496" w:themeColor="accent5" w:themeShade="BF"/>
          <w:lang w:val="nl-NL"/>
        </w:rPr>
        <w:t>Online</w:t>
      </w:r>
      <w:r w:rsidR="00705574">
        <w:rPr>
          <w:b/>
          <w:bCs/>
          <w:color w:val="2F5496" w:themeColor="accent5" w:themeShade="BF"/>
          <w:lang w:val="nl-NL"/>
        </w:rPr>
        <w:t>, middels beveiligde link</w:t>
      </w:r>
    </w:p>
    <w:p w14:paraId="7A0A9668" w14:textId="77777777" w:rsidR="00057DEB" w:rsidRDefault="006679BE" w:rsidP="00057DEB">
      <w:pPr>
        <w:pStyle w:val="BodyText"/>
        <w:tabs>
          <w:tab w:val="left" w:pos="2879"/>
        </w:tabs>
        <w:kinsoku w:val="0"/>
        <w:overflowPunct w:val="0"/>
        <w:spacing w:before="12"/>
        <w:ind w:left="2832" w:hanging="2832"/>
        <w:rPr>
          <w:b/>
          <w:bCs/>
          <w:color w:val="2F5496" w:themeColor="accent5" w:themeShade="BF"/>
          <w:lang w:val="nl-NL"/>
        </w:rPr>
      </w:pPr>
      <w:r w:rsidRPr="006679BE">
        <w:rPr>
          <w:bCs/>
          <w:color w:val="231F20"/>
          <w:lang w:val="nl-NL"/>
        </w:rPr>
        <w:t>Spreker:</w:t>
      </w:r>
      <w:r>
        <w:rPr>
          <w:bCs/>
          <w:color w:val="231F20"/>
          <w:lang w:val="nl-NL"/>
        </w:rPr>
        <w:tab/>
      </w:r>
      <w:r w:rsidR="00057DEB">
        <w:rPr>
          <w:bCs/>
          <w:color w:val="231F20"/>
          <w:lang w:val="nl-NL"/>
        </w:rPr>
        <w:tab/>
      </w:r>
      <w:r w:rsidRPr="006679BE">
        <w:rPr>
          <w:b/>
          <w:bCs/>
          <w:color w:val="2F5496" w:themeColor="accent5" w:themeShade="BF"/>
          <w:lang w:val="nl-NL"/>
        </w:rPr>
        <w:t xml:space="preserve">Dr. </w:t>
      </w:r>
      <w:r w:rsidR="00057DEB">
        <w:rPr>
          <w:b/>
          <w:bCs/>
          <w:color w:val="2F5496" w:themeColor="accent5" w:themeShade="BF"/>
          <w:lang w:val="nl-NL"/>
        </w:rPr>
        <w:t xml:space="preserve">R.K. </w:t>
      </w:r>
      <w:r w:rsidR="009005C1">
        <w:rPr>
          <w:b/>
          <w:bCs/>
          <w:color w:val="2F5496" w:themeColor="accent5" w:themeShade="BF"/>
          <w:lang w:val="nl-NL"/>
        </w:rPr>
        <w:t>Gonera</w:t>
      </w:r>
      <w:r w:rsidR="00057DEB">
        <w:rPr>
          <w:b/>
          <w:bCs/>
          <w:color w:val="2F5496" w:themeColor="accent5" w:themeShade="BF"/>
          <w:lang w:val="nl-NL"/>
        </w:rPr>
        <w:t xml:space="preserve">, internist endocrinoloog. </w:t>
      </w:r>
    </w:p>
    <w:p w14:paraId="7C838687" w14:textId="3DEED13F" w:rsidR="00EB6CE1" w:rsidRPr="006679BE" w:rsidRDefault="00057DEB" w:rsidP="00057DEB">
      <w:pPr>
        <w:pStyle w:val="BodyText"/>
        <w:tabs>
          <w:tab w:val="left" w:pos="2879"/>
        </w:tabs>
        <w:kinsoku w:val="0"/>
        <w:overflowPunct w:val="0"/>
        <w:spacing w:before="12"/>
        <w:ind w:left="2832" w:hanging="2832"/>
        <w:rPr>
          <w:b/>
          <w:bCs/>
          <w:color w:val="2F5496" w:themeColor="accent5" w:themeShade="BF"/>
          <w:lang w:val="nl-NL"/>
        </w:rPr>
      </w:pPr>
      <w:r>
        <w:rPr>
          <w:bCs/>
          <w:color w:val="231F20"/>
          <w:lang w:val="nl-NL"/>
        </w:rPr>
        <w:tab/>
      </w:r>
      <w:r>
        <w:rPr>
          <w:bCs/>
          <w:color w:val="231F20"/>
          <w:lang w:val="nl-NL"/>
        </w:rPr>
        <w:tab/>
      </w:r>
      <w:r>
        <w:rPr>
          <w:b/>
          <w:bCs/>
          <w:color w:val="2F5496" w:themeColor="accent5" w:themeShade="BF"/>
          <w:lang w:val="nl-NL"/>
        </w:rPr>
        <w:t>Werkzaam in Wilhelmina Ziekenhuis te Assen</w:t>
      </w:r>
    </w:p>
    <w:p w14:paraId="6E3B62CA" w14:textId="7F43D685" w:rsidR="00884CF9" w:rsidRPr="003333AB" w:rsidRDefault="00092089" w:rsidP="00F40FFC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ab/>
      </w:r>
    </w:p>
    <w:p w14:paraId="609286DA" w14:textId="762C4B2A" w:rsidR="007A39DB" w:rsidRPr="003333AB" w:rsidRDefault="007A39DB" w:rsidP="00AF0259">
      <w:pPr>
        <w:pStyle w:val="BodyText"/>
        <w:tabs>
          <w:tab w:val="left" w:pos="2879"/>
        </w:tabs>
        <w:kinsoku w:val="0"/>
        <w:overflowPunct w:val="0"/>
        <w:spacing w:before="12"/>
        <w:rPr>
          <w:color w:val="231F20"/>
          <w:lang w:val="nl-NL"/>
        </w:rPr>
      </w:pPr>
    </w:p>
    <w:p w14:paraId="0A9654B3" w14:textId="0BBB846D" w:rsidR="0005531E" w:rsidRPr="003333AB" w:rsidRDefault="0082181A" w:rsidP="007A39DB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2F5496" w:themeColor="accent5" w:themeShade="BF"/>
          <w:lang w:val="nl-NL"/>
        </w:rPr>
      </w:pPr>
      <w:r w:rsidRPr="003333AB">
        <w:rPr>
          <w:color w:val="231F20"/>
          <w:lang w:val="nl-NL"/>
        </w:rPr>
        <w:t>Eigen</w:t>
      </w:r>
      <w:r w:rsidRPr="003333AB">
        <w:rPr>
          <w:color w:val="231F20"/>
          <w:spacing w:val="-1"/>
          <w:lang w:val="nl-NL"/>
        </w:rPr>
        <w:t xml:space="preserve"> </w:t>
      </w:r>
      <w:r w:rsidRPr="003333AB">
        <w:rPr>
          <w:color w:val="231F20"/>
          <w:lang w:val="nl-NL"/>
        </w:rPr>
        <w:t>bijdrage:</w:t>
      </w:r>
      <w:r w:rsidRPr="003333AB">
        <w:rPr>
          <w:color w:val="231F20"/>
          <w:lang w:val="nl-NL"/>
        </w:rPr>
        <w:tab/>
      </w:r>
      <w:r w:rsidR="00F63912">
        <w:rPr>
          <w:b/>
          <w:bCs/>
          <w:color w:val="2F5496" w:themeColor="accent5" w:themeShade="BF"/>
          <w:lang w:val="nl-NL"/>
        </w:rPr>
        <w:t>Geen</w:t>
      </w:r>
    </w:p>
    <w:p w14:paraId="7D9A3306" w14:textId="77777777" w:rsidR="007A39DB" w:rsidRPr="007A39DB" w:rsidRDefault="007A39DB" w:rsidP="007A39DB">
      <w:pPr>
        <w:pStyle w:val="BodyText"/>
        <w:tabs>
          <w:tab w:val="left" w:pos="2879"/>
        </w:tabs>
        <w:kinsoku w:val="0"/>
        <w:overflowPunct w:val="0"/>
        <w:spacing w:before="12"/>
        <w:rPr>
          <w:b/>
          <w:bCs/>
          <w:color w:val="4B63AE"/>
          <w:lang w:val="nl-NL"/>
        </w:rPr>
      </w:pPr>
    </w:p>
    <w:p w14:paraId="443C1A17" w14:textId="2A0391BF" w:rsidR="00974458" w:rsidRDefault="00974458" w:rsidP="00AF0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b/>
          <w:bCs/>
          <w:color w:val="FFFFFF"/>
          <w:sz w:val="40"/>
          <w:szCs w:val="40"/>
          <w:shd w:val="clear" w:color="auto" w:fill="B2BB1D"/>
        </w:rPr>
      </w:pPr>
      <w:r w:rsidRPr="00974458">
        <w:rPr>
          <w:rFonts w:ascii="Arial" w:hAnsi="Arial" w:cs="Arial"/>
          <w:sz w:val="20"/>
          <w:szCs w:val="24"/>
        </w:rPr>
        <w:t>U kunt zich</w:t>
      </w:r>
      <w:r w:rsidR="00AD664C">
        <w:rPr>
          <w:rFonts w:ascii="Arial" w:hAnsi="Arial" w:cs="Arial"/>
          <w:sz w:val="20"/>
          <w:szCs w:val="24"/>
        </w:rPr>
        <w:t xml:space="preserve"> aanmelden voor deze scholing</w:t>
      </w:r>
      <w:r w:rsidR="007A39DB">
        <w:rPr>
          <w:rFonts w:ascii="Arial" w:hAnsi="Arial" w:cs="Arial"/>
          <w:sz w:val="20"/>
          <w:szCs w:val="24"/>
        </w:rPr>
        <w:t xml:space="preserve"> via de Sanofi Academy door ondersta</w:t>
      </w:r>
      <w:r w:rsidR="00AD664C">
        <w:rPr>
          <w:rFonts w:ascii="Arial" w:hAnsi="Arial" w:cs="Arial"/>
          <w:sz w:val="20"/>
          <w:szCs w:val="24"/>
        </w:rPr>
        <w:t>a</w:t>
      </w:r>
      <w:r w:rsidR="007A39DB">
        <w:rPr>
          <w:rFonts w:ascii="Arial" w:hAnsi="Arial" w:cs="Arial"/>
          <w:sz w:val="20"/>
          <w:szCs w:val="24"/>
        </w:rPr>
        <w:t>nde link in te voeren in uw browser:</w:t>
      </w:r>
    </w:p>
    <w:p w14:paraId="1BC9DBEE" w14:textId="5201D917" w:rsidR="005B13A6" w:rsidRPr="005B13A6" w:rsidRDefault="005B13A6" w:rsidP="005B1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shd w:val="clear" w:color="auto" w:fill="B2BB1D"/>
        </w:rPr>
      </w:pPr>
      <w:r w:rsidRPr="005B13A6">
        <w:rPr>
          <w:rFonts w:ascii="Arial" w:hAnsi="Arial" w:cs="Arial"/>
          <w:b/>
          <w:bCs/>
          <w:color w:val="FFFFFF" w:themeColor="background1"/>
          <w:sz w:val="32"/>
          <w:szCs w:val="32"/>
          <w:shd w:val="clear" w:color="auto" w:fill="B2BB1D"/>
        </w:rPr>
        <w:t>www.sanofi</w:t>
      </w:r>
    </w:p>
    <w:p w14:paraId="288C5880" w14:textId="2DCAB894" w:rsidR="00AD664C" w:rsidRDefault="00A03573" w:rsidP="00847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sz w:val="20"/>
          <w:szCs w:val="24"/>
        </w:rPr>
      </w:pPr>
      <w:r w:rsidRPr="00ED2EEE">
        <w:rPr>
          <w:rFonts w:ascii="Arial" w:hAnsi="Arial" w:cs="Arial"/>
          <w:b/>
          <w:color w:val="2F5496" w:themeColor="accent5" w:themeShade="BF"/>
          <w:sz w:val="24"/>
        </w:rPr>
        <w:t>Introductie</w:t>
      </w:r>
      <w:r w:rsidR="003258D6">
        <w:rPr>
          <w:rFonts w:ascii="Arial" w:hAnsi="Arial" w:cs="Arial"/>
          <w:b/>
          <w:color w:val="2F5496" w:themeColor="accent5" w:themeShade="BF"/>
          <w:sz w:val="24"/>
        </w:rPr>
        <w:t>:</w:t>
      </w:r>
      <w:r w:rsidR="008472ED">
        <w:rPr>
          <w:rFonts w:ascii="Arial" w:hAnsi="Arial" w:cs="Arial"/>
          <w:b/>
          <w:color w:val="2F5496" w:themeColor="accent5" w:themeShade="BF"/>
          <w:sz w:val="24"/>
        </w:rPr>
        <w:br/>
      </w:r>
      <w:r w:rsidRPr="008472ED">
        <w:rPr>
          <w:rFonts w:ascii="Arial" w:hAnsi="Arial" w:cs="Arial"/>
          <w:sz w:val="20"/>
          <w:szCs w:val="24"/>
        </w:rPr>
        <w:t xml:space="preserve">De </w:t>
      </w:r>
      <w:r w:rsidR="00F40FFC">
        <w:rPr>
          <w:rFonts w:ascii="Arial" w:hAnsi="Arial" w:cs="Arial"/>
          <w:sz w:val="20"/>
          <w:szCs w:val="24"/>
        </w:rPr>
        <w:t>nascholing</w:t>
      </w:r>
      <w:r w:rsidRPr="008472ED">
        <w:rPr>
          <w:rFonts w:ascii="Arial" w:hAnsi="Arial" w:cs="Arial"/>
          <w:sz w:val="20"/>
          <w:szCs w:val="24"/>
        </w:rPr>
        <w:t xml:space="preserve"> richt zich </w:t>
      </w:r>
      <w:r w:rsidR="00F40FFC">
        <w:rPr>
          <w:rFonts w:ascii="Arial" w:hAnsi="Arial" w:cs="Arial"/>
          <w:sz w:val="20"/>
          <w:szCs w:val="24"/>
        </w:rPr>
        <w:t>op de laatste nieuwe inzichten</w:t>
      </w:r>
      <w:r w:rsidR="006B620D">
        <w:rPr>
          <w:rFonts w:ascii="Arial" w:hAnsi="Arial" w:cs="Arial"/>
          <w:sz w:val="20"/>
          <w:szCs w:val="24"/>
        </w:rPr>
        <w:t>, innovaties en re</w:t>
      </w:r>
      <w:r w:rsidR="00912DF7">
        <w:rPr>
          <w:rFonts w:ascii="Arial" w:hAnsi="Arial" w:cs="Arial"/>
          <w:sz w:val="20"/>
          <w:szCs w:val="24"/>
        </w:rPr>
        <w:t xml:space="preserve">search </w:t>
      </w:r>
      <w:r w:rsidR="001E6F74">
        <w:rPr>
          <w:rFonts w:ascii="Arial" w:hAnsi="Arial" w:cs="Arial"/>
          <w:sz w:val="20"/>
          <w:szCs w:val="24"/>
        </w:rPr>
        <w:t>o</w:t>
      </w:r>
      <w:r w:rsidR="00912DF7">
        <w:rPr>
          <w:rFonts w:ascii="Arial" w:hAnsi="Arial" w:cs="Arial"/>
          <w:sz w:val="20"/>
          <w:szCs w:val="24"/>
        </w:rPr>
        <w:t>p het gebied van Diabetes</w:t>
      </w:r>
      <w:r w:rsidR="00AD664C">
        <w:rPr>
          <w:rFonts w:ascii="Arial" w:hAnsi="Arial" w:cs="Arial"/>
          <w:sz w:val="20"/>
          <w:szCs w:val="24"/>
        </w:rPr>
        <w:t>.</w:t>
      </w:r>
      <w:r w:rsidRPr="008472ED">
        <w:rPr>
          <w:rFonts w:ascii="Arial" w:hAnsi="Arial" w:cs="Arial"/>
          <w:sz w:val="20"/>
          <w:szCs w:val="24"/>
        </w:rPr>
        <w:t xml:space="preserve"> </w:t>
      </w:r>
    </w:p>
    <w:p w14:paraId="75E2624B" w14:textId="46132A5A" w:rsidR="00A03573" w:rsidRPr="008472ED" w:rsidRDefault="00DD590B" w:rsidP="00AF0259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Een</w:t>
      </w:r>
      <w:r w:rsidR="00A03573" w:rsidRPr="008472ED">
        <w:rPr>
          <w:rFonts w:ascii="Arial" w:hAnsi="Arial" w:cs="Arial"/>
          <w:sz w:val="20"/>
          <w:szCs w:val="24"/>
        </w:rPr>
        <w:t xml:space="preserve"> zwaartepunt van de diabeteszorg in Nederland ligt </w:t>
      </w:r>
      <w:r w:rsidR="00AD664C">
        <w:rPr>
          <w:rFonts w:ascii="Arial" w:hAnsi="Arial" w:cs="Arial"/>
          <w:sz w:val="20"/>
          <w:szCs w:val="24"/>
        </w:rPr>
        <w:t xml:space="preserve">in de </w:t>
      </w:r>
      <w:r>
        <w:rPr>
          <w:rFonts w:ascii="Arial" w:hAnsi="Arial" w:cs="Arial"/>
          <w:sz w:val="20"/>
          <w:szCs w:val="24"/>
        </w:rPr>
        <w:t>tweede</w:t>
      </w:r>
      <w:r w:rsidR="00AD664C">
        <w:rPr>
          <w:rFonts w:ascii="Arial" w:hAnsi="Arial" w:cs="Arial"/>
          <w:sz w:val="20"/>
          <w:szCs w:val="24"/>
        </w:rPr>
        <w:t xml:space="preserve"> lijn. Patiënten worden steeds ouder en de cases steeds complexer.</w:t>
      </w:r>
    </w:p>
    <w:p w14:paraId="3BD9AB12" w14:textId="1B8815D7" w:rsidR="00515752" w:rsidRPr="008829FA" w:rsidRDefault="002649F4" w:rsidP="00F979CE">
      <w:pPr>
        <w:spacing w:line="240" w:lineRule="auto"/>
        <w:rPr>
          <w:rFonts w:ascii="Arial" w:hAnsi="Arial" w:cs="Arial"/>
          <w:b/>
          <w:sz w:val="24"/>
        </w:rPr>
      </w:pPr>
      <w:r w:rsidRPr="008472ED">
        <w:rPr>
          <w:rFonts w:ascii="Arial" w:hAnsi="Arial" w:cs="Arial"/>
          <w:sz w:val="20"/>
          <w:szCs w:val="24"/>
        </w:rPr>
        <w:t>Er is een groeiende</w:t>
      </w:r>
      <w:r w:rsidR="00AD664C">
        <w:rPr>
          <w:rFonts w:ascii="Arial" w:hAnsi="Arial" w:cs="Arial"/>
          <w:sz w:val="20"/>
          <w:szCs w:val="24"/>
        </w:rPr>
        <w:t xml:space="preserve"> behoefte aan een scholing </w:t>
      </w:r>
      <w:r w:rsidR="004E72F6">
        <w:rPr>
          <w:rFonts w:ascii="Arial" w:hAnsi="Arial" w:cs="Arial"/>
          <w:sz w:val="20"/>
          <w:szCs w:val="24"/>
        </w:rPr>
        <w:t xml:space="preserve">voor (voorschrijfbevoegde) </w:t>
      </w:r>
      <w:r w:rsidR="00406715">
        <w:rPr>
          <w:rFonts w:ascii="Arial" w:hAnsi="Arial" w:cs="Arial"/>
          <w:sz w:val="20"/>
          <w:szCs w:val="24"/>
        </w:rPr>
        <w:t xml:space="preserve">diabetesverpleegkundige </w:t>
      </w:r>
      <w:r w:rsidRPr="008472ED">
        <w:rPr>
          <w:rFonts w:ascii="Arial" w:hAnsi="Arial" w:cs="Arial"/>
          <w:sz w:val="20"/>
          <w:szCs w:val="24"/>
        </w:rPr>
        <w:t xml:space="preserve">waarin verdieping </w:t>
      </w:r>
      <w:r w:rsidR="00406715">
        <w:rPr>
          <w:rFonts w:ascii="Arial" w:hAnsi="Arial" w:cs="Arial"/>
          <w:sz w:val="20"/>
          <w:szCs w:val="24"/>
        </w:rPr>
        <w:t xml:space="preserve">en innovatie </w:t>
      </w:r>
      <w:r w:rsidRPr="008472ED">
        <w:rPr>
          <w:rFonts w:ascii="Arial" w:hAnsi="Arial" w:cs="Arial"/>
          <w:sz w:val="20"/>
          <w:szCs w:val="24"/>
        </w:rPr>
        <w:t>wordt aangeboden</w:t>
      </w:r>
      <w:r w:rsidR="00C31949">
        <w:rPr>
          <w:rFonts w:ascii="Arial" w:hAnsi="Arial" w:cs="Arial"/>
          <w:sz w:val="20"/>
          <w:szCs w:val="24"/>
        </w:rPr>
        <w:t>. Dit op basis van de laatste ontwikk</w:t>
      </w:r>
      <w:r w:rsidR="001D02F5">
        <w:rPr>
          <w:rFonts w:ascii="Arial" w:hAnsi="Arial" w:cs="Arial"/>
          <w:sz w:val="20"/>
          <w:szCs w:val="24"/>
        </w:rPr>
        <w:t>elingen zoals op het A</w:t>
      </w:r>
      <w:r w:rsidR="009005C1">
        <w:rPr>
          <w:rFonts w:ascii="Arial" w:hAnsi="Arial" w:cs="Arial"/>
          <w:sz w:val="20"/>
          <w:szCs w:val="24"/>
        </w:rPr>
        <w:t>DA</w:t>
      </w:r>
      <w:r w:rsidR="001D02F5">
        <w:rPr>
          <w:rFonts w:ascii="Arial" w:hAnsi="Arial" w:cs="Arial"/>
          <w:sz w:val="20"/>
          <w:szCs w:val="24"/>
        </w:rPr>
        <w:t xml:space="preserve"> congres in 2020 zijn gepresenteerd. </w:t>
      </w:r>
    </w:p>
    <w:p w14:paraId="55B0B3BC" w14:textId="77777777" w:rsidR="00A03573" w:rsidRDefault="00A03573" w:rsidP="00AF0259">
      <w:pPr>
        <w:spacing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 xml:space="preserve">Met het verder bevorderen van uw deskundigheid op dit indicatiegebied hopen wij een impuls te kunnen geven aan de kwaliteit van de diabeteszorg in Nederland. </w:t>
      </w:r>
    </w:p>
    <w:p w14:paraId="586622A5" w14:textId="325B3E0B" w:rsidR="00150AC9" w:rsidRDefault="00150AC9" w:rsidP="002C5EAA">
      <w:pPr>
        <w:pStyle w:val="ListParagraph"/>
        <w:spacing w:after="0" w:line="240" w:lineRule="auto"/>
        <w:jc w:val="center"/>
        <w:rPr>
          <w:rStyle w:val="A1"/>
          <w:rFonts w:ascii="Arial" w:eastAsia="MS Mincho" w:hAnsi="Arial" w:cs="Arial"/>
        </w:rPr>
      </w:pPr>
    </w:p>
    <w:p w14:paraId="3DCA0E0E" w14:textId="77777777" w:rsidR="00705574" w:rsidRDefault="00705574" w:rsidP="002D24E9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49A32570" w14:textId="1B09C435" w:rsidR="00CE1DAB" w:rsidRPr="00CE1DAB" w:rsidRDefault="002D24E9" w:rsidP="00CE1DAB">
      <w:pPr>
        <w:rPr>
          <w:rStyle w:val="A1"/>
          <w:rFonts w:ascii="Arial" w:hAnsi="Arial" w:cs="Arial"/>
          <w:b/>
          <w:color w:val="2F5496" w:themeColor="accent5" w:themeShade="BF"/>
          <w:sz w:val="24"/>
          <w:szCs w:val="22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 xml:space="preserve">Belangrijke details m.b.t. deze nascholing: </w:t>
      </w:r>
    </w:p>
    <w:p w14:paraId="12E00D3C" w14:textId="77777777" w:rsidR="00CE1DAB" w:rsidRPr="00705574" w:rsidRDefault="00CE1DAB" w:rsidP="00CE1DAB">
      <w:pPr>
        <w:numPr>
          <w:ilvl w:val="0"/>
          <w:numId w:val="2"/>
        </w:numPr>
        <w:spacing w:after="0"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>Aan deze nascholing zijn geen kosten verbonden.</w:t>
      </w:r>
    </w:p>
    <w:p w14:paraId="01DD2D51" w14:textId="50AAF5C3" w:rsidR="00CE1DAB" w:rsidRPr="008472ED" w:rsidRDefault="00CE1DAB" w:rsidP="00CE1DAB">
      <w:pPr>
        <w:numPr>
          <w:ilvl w:val="0"/>
          <w:numId w:val="2"/>
        </w:numPr>
        <w:spacing w:after="0"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>De eigen bijdra</w:t>
      </w:r>
      <w:r>
        <w:rPr>
          <w:rStyle w:val="A1"/>
          <w:rFonts w:ascii="Arial" w:eastAsia="MS Mincho" w:hAnsi="Arial" w:cs="Arial"/>
        </w:rPr>
        <w:t>ge in de kosten voor deze scholing</w:t>
      </w:r>
      <w:r w:rsidRPr="008472ED">
        <w:rPr>
          <w:rStyle w:val="A1"/>
          <w:rFonts w:ascii="Arial" w:eastAsia="MS Mincho" w:hAnsi="Arial" w:cs="Arial"/>
        </w:rPr>
        <w:t xml:space="preserve"> bedragen €</w:t>
      </w:r>
      <w:r>
        <w:rPr>
          <w:rStyle w:val="A1"/>
          <w:rFonts w:ascii="Arial" w:eastAsia="MS Mincho" w:hAnsi="Arial" w:cs="Arial"/>
        </w:rPr>
        <w:t>0</w:t>
      </w:r>
      <w:r w:rsidRPr="008472ED">
        <w:rPr>
          <w:rStyle w:val="A1"/>
          <w:rFonts w:ascii="Arial" w:eastAsia="MS Mincho" w:hAnsi="Arial" w:cs="Arial"/>
        </w:rPr>
        <w:t xml:space="preserve">,- per deelnemer. </w:t>
      </w:r>
    </w:p>
    <w:p w14:paraId="5E5F1CB5" w14:textId="184B0D48" w:rsidR="00CE1DAB" w:rsidRPr="00CE1DAB" w:rsidRDefault="00CE1DAB" w:rsidP="00CE1DAB">
      <w:pPr>
        <w:numPr>
          <w:ilvl w:val="0"/>
          <w:numId w:val="2"/>
        </w:numPr>
        <w:spacing w:after="0"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>Hiermee is de verleende gastvrijheid door Sanofi nihil.</w:t>
      </w:r>
    </w:p>
    <w:p w14:paraId="4E874B97" w14:textId="1A0FE54C" w:rsidR="00370FE0" w:rsidRPr="000C14B8" w:rsidRDefault="00370FE0" w:rsidP="006679BE">
      <w:pPr>
        <w:spacing w:after="0" w:line="240" w:lineRule="auto"/>
        <w:ind w:left="720"/>
        <w:rPr>
          <w:rStyle w:val="A1"/>
          <w:rFonts w:ascii="Arial" w:hAnsi="Arial" w:cs="Arial"/>
        </w:rPr>
      </w:pPr>
    </w:p>
    <w:p w14:paraId="0358350C" w14:textId="77777777" w:rsidR="00011491" w:rsidRDefault="00011491">
      <w:pPr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br w:type="page"/>
      </w:r>
    </w:p>
    <w:p w14:paraId="649B9C57" w14:textId="77777777" w:rsidR="00E7359E" w:rsidRDefault="00E7359E" w:rsidP="00E7359E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lastRenderedPageBreak/>
        <w:t>Programma:</w:t>
      </w:r>
    </w:p>
    <w:p w14:paraId="00BCD3CE" w14:textId="1AD6A6ED" w:rsidR="00E7359E" w:rsidRDefault="00E7359E" w:rsidP="00E7359E">
      <w:pPr>
        <w:pStyle w:val="ListParagraph"/>
        <w:numPr>
          <w:ilvl w:val="0"/>
          <w:numId w:val="9"/>
        </w:numPr>
        <w:spacing w:line="240" w:lineRule="auto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19:00-20.</w:t>
      </w:r>
      <w:r w:rsidR="008829FA">
        <w:rPr>
          <w:rStyle w:val="A1"/>
          <w:rFonts w:ascii="Arial" w:hAnsi="Arial" w:cs="Arial"/>
        </w:rPr>
        <w:t>0</w:t>
      </w:r>
      <w:r>
        <w:rPr>
          <w:rStyle w:val="A1"/>
          <w:rFonts w:ascii="Arial" w:hAnsi="Arial" w:cs="Arial"/>
        </w:rPr>
        <w:t>0 uur</w:t>
      </w:r>
      <w:r>
        <w:rPr>
          <w:rStyle w:val="A1"/>
          <w:rFonts w:ascii="Arial" w:hAnsi="Arial" w:cs="Arial"/>
        </w:rPr>
        <w:tab/>
        <w:t>Highlights A</w:t>
      </w:r>
      <w:r w:rsidR="001E6F74">
        <w:rPr>
          <w:rStyle w:val="A1"/>
          <w:rFonts w:ascii="Arial" w:hAnsi="Arial" w:cs="Arial"/>
        </w:rPr>
        <w:t>DA</w:t>
      </w:r>
      <w:r>
        <w:rPr>
          <w:rStyle w:val="A1"/>
          <w:rFonts w:ascii="Arial" w:hAnsi="Arial" w:cs="Arial"/>
        </w:rPr>
        <w:t xml:space="preserve"> 2020</w:t>
      </w:r>
    </w:p>
    <w:p w14:paraId="0D061A9D" w14:textId="77777777" w:rsidR="00057DEB" w:rsidRPr="00F744E5" w:rsidRDefault="00057DEB" w:rsidP="00057DE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F744E5">
        <w:rPr>
          <w:rFonts w:ascii="Arial" w:hAnsi="Arial" w:cs="Arial"/>
          <w:sz w:val="20"/>
          <w:szCs w:val="20"/>
        </w:rPr>
        <w:t>Coronaire-arteriële-calcium score</w:t>
      </w:r>
    </w:p>
    <w:p w14:paraId="3E37C22A" w14:textId="77777777" w:rsidR="00057DEB" w:rsidRPr="00F744E5" w:rsidRDefault="00057DEB" w:rsidP="00057DE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F744E5">
        <w:rPr>
          <w:rFonts w:ascii="Arial" w:hAnsi="Arial" w:cs="Arial"/>
          <w:sz w:val="20"/>
          <w:szCs w:val="20"/>
        </w:rPr>
        <w:t xml:space="preserve">Hartfalen </w:t>
      </w:r>
    </w:p>
    <w:p w14:paraId="7C20A9E2" w14:textId="77777777" w:rsidR="00057DEB" w:rsidRPr="00F744E5" w:rsidRDefault="00057DEB" w:rsidP="00057DE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F744E5">
        <w:rPr>
          <w:rFonts w:ascii="Arial" w:hAnsi="Arial" w:cs="Arial"/>
          <w:sz w:val="20"/>
          <w:szCs w:val="20"/>
        </w:rPr>
        <w:t>Obesitas</w:t>
      </w:r>
    </w:p>
    <w:p w14:paraId="0C224122" w14:textId="77777777" w:rsidR="00057DEB" w:rsidRPr="00F744E5" w:rsidRDefault="00057DEB" w:rsidP="00057DE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F744E5">
        <w:rPr>
          <w:rFonts w:ascii="Arial" w:hAnsi="Arial" w:cs="Arial"/>
          <w:sz w:val="20"/>
          <w:szCs w:val="20"/>
        </w:rPr>
        <w:t>Hypo’s</w:t>
      </w:r>
    </w:p>
    <w:p w14:paraId="19297CE9" w14:textId="77777777" w:rsidR="00057DEB" w:rsidRDefault="00057DEB" w:rsidP="00057DE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679BE">
        <w:rPr>
          <w:rFonts w:ascii="Arial" w:hAnsi="Arial" w:cs="Arial"/>
          <w:sz w:val="20"/>
          <w:szCs w:val="20"/>
        </w:rPr>
        <w:t>Take Home Messages</w:t>
      </w:r>
    </w:p>
    <w:p w14:paraId="405E7045" w14:textId="00FA27FC" w:rsidR="00E7359E" w:rsidRDefault="00E7359E" w:rsidP="00E7359E">
      <w:pPr>
        <w:pStyle w:val="ListParagraph"/>
        <w:numPr>
          <w:ilvl w:val="0"/>
          <w:numId w:val="9"/>
        </w:numPr>
        <w:spacing w:line="240" w:lineRule="auto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20</w:t>
      </w:r>
      <w:r w:rsidR="008829FA">
        <w:rPr>
          <w:rStyle w:val="A1"/>
          <w:rFonts w:ascii="Arial" w:hAnsi="Arial" w:cs="Arial"/>
        </w:rPr>
        <w:t>:00</w:t>
      </w:r>
      <w:r>
        <w:rPr>
          <w:rStyle w:val="A1"/>
          <w:rFonts w:ascii="Arial" w:hAnsi="Arial" w:cs="Arial"/>
        </w:rPr>
        <w:t>-2</w:t>
      </w:r>
      <w:r w:rsidR="008829FA">
        <w:rPr>
          <w:rStyle w:val="A1"/>
          <w:rFonts w:ascii="Arial" w:hAnsi="Arial" w:cs="Arial"/>
        </w:rPr>
        <w:t>0:30</w:t>
      </w:r>
      <w:r>
        <w:rPr>
          <w:rStyle w:val="A1"/>
          <w:rFonts w:ascii="Arial" w:hAnsi="Arial" w:cs="Arial"/>
        </w:rPr>
        <w:t xml:space="preserve"> uur</w:t>
      </w:r>
      <w:r>
        <w:rPr>
          <w:rStyle w:val="A1"/>
          <w:rFonts w:ascii="Arial" w:hAnsi="Arial" w:cs="Arial"/>
        </w:rPr>
        <w:tab/>
        <w:t>Toets</w:t>
      </w:r>
      <w:r w:rsidR="008829FA">
        <w:rPr>
          <w:rStyle w:val="A1"/>
          <w:rFonts w:ascii="Arial" w:hAnsi="Arial" w:cs="Arial"/>
        </w:rPr>
        <w:t>, discussie</w:t>
      </w:r>
      <w:r>
        <w:rPr>
          <w:rStyle w:val="A1"/>
          <w:rFonts w:ascii="Arial" w:hAnsi="Arial" w:cs="Arial"/>
        </w:rPr>
        <w:t xml:space="preserve"> en vragen</w:t>
      </w:r>
    </w:p>
    <w:p w14:paraId="63AE5738" w14:textId="77777777" w:rsidR="00370FE0" w:rsidRDefault="00370FE0" w:rsidP="00AF0259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78454344" w14:textId="60F2F503" w:rsidR="002D24E9" w:rsidRPr="008472ED" w:rsidRDefault="002D24E9" w:rsidP="00AF0259">
      <w:pPr>
        <w:spacing w:line="240" w:lineRule="auto"/>
        <w:rPr>
          <w:rStyle w:val="A1"/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Accreditatie:</w:t>
      </w:r>
    </w:p>
    <w:p w14:paraId="56D88BBD" w14:textId="4DB79F3C" w:rsidR="00A03573" w:rsidRDefault="00A03573" w:rsidP="00AF0259">
      <w:pPr>
        <w:spacing w:line="240" w:lineRule="auto"/>
        <w:rPr>
          <w:rStyle w:val="A1"/>
          <w:rFonts w:ascii="Arial" w:hAnsi="Arial" w:cs="Arial"/>
        </w:rPr>
      </w:pPr>
      <w:r w:rsidRPr="008472ED">
        <w:rPr>
          <w:rStyle w:val="A1"/>
          <w:rFonts w:ascii="Arial" w:hAnsi="Arial" w:cs="Arial"/>
        </w:rPr>
        <w:t xml:space="preserve">Accreditatie voor </w:t>
      </w:r>
      <w:r w:rsidR="00705574">
        <w:rPr>
          <w:rStyle w:val="A1"/>
          <w:rFonts w:ascii="Arial" w:hAnsi="Arial" w:cs="Arial"/>
        </w:rPr>
        <w:t>2</w:t>
      </w:r>
      <w:r w:rsidRPr="008472ED">
        <w:rPr>
          <w:rStyle w:val="A1"/>
          <w:rFonts w:ascii="Arial" w:hAnsi="Arial" w:cs="Arial"/>
        </w:rPr>
        <w:t xml:space="preserve"> punten is</w:t>
      </w:r>
      <w:r w:rsidR="003258D6">
        <w:rPr>
          <w:rStyle w:val="A1"/>
          <w:rFonts w:ascii="Arial" w:hAnsi="Arial" w:cs="Arial"/>
        </w:rPr>
        <w:t xml:space="preserve"> aangevraagd bij het College ter</w:t>
      </w:r>
      <w:r w:rsidRPr="008472ED">
        <w:rPr>
          <w:rStyle w:val="A1"/>
          <w:rFonts w:ascii="Arial" w:hAnsi="Arial" w:cs="Arial"/>
        </w:rPr>
        <w:t xml:space="preserve"> Accreditering aangevraagd bij de V&amp;VN (diabetesverpleegkundigen en praktijkverpleegkundigen),</w:t>
      </w:r>
      <w:r w:rsidR="00CE1DAB">
        <w:rPr>
          <w:rStyle w:val="A1"/>
          <w:rFonts w:ascii="Arial" w:hAnsi="Arial" w:cs="Arial"/>
        </w:rPr>
        <w:t xml:space="preserve"> bij de VSR (verpleegkundig specialisten)</w:t>
      </w:r>
      <w:r w:rsidR="00057DEB">
        <w:rPr>
          <w:rStyle w:val="A1"/>
          <w:rFonts w:ascii="Arial" w:hAnsi="Arial" w:cs="Arial"/>
        </w:rPr>
        <w:t>, KNMG (huisartsen) en NvvPO (praktijkondersteuners).</w:t>
      </w:r>
    </w:p>
    <w:p w14:paraId="43A5FE20" w14:textId="77777777" w:rsidR="00E7359E" w:rsidRDefault="00E7359E" w:rsidP="00AF0259">
      <w:pPr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419CD491" w14:textId="27FD8362" w:rsidR="000C14B8" w:rsidRPr="008472ED" w:rsidRDefault="000C14B8" w:rsidP="00AF0259">
      <w:pPr>
        <w:spacing w:line="240" w:lineRule="auto"/>
        <w:rPr>
          <w:rStyle w:val="A1"/>
          <w:rFonts w:ascii="Arial" w:eastAsia="MS Mincho" w:hAnsi="Arial" w:cs="Arial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Aanmelden:</w:t>
      </w:r>
    </w:p>
    <w:p w14:paraId="62ABF71F" w14:textId="79FF372A" w:rsidR="008472ED" w:rsidRDefault="00974458" w:rsidP="00AF0259">
      <w:pPr>
        <w:spacing w:line="240" w:lineRule="auto"/>
        <w:rPr>
          <w:rFonts w:ascii="Arial" w:hAnsi="Arial" w:cs="Arial"/>
          <w:sz w:val="20"/>
          <w:szCs w:val="24"/>
        </w:rPr>
      </w:pPr>
      <w:r w:rsidRPr="00974458">
        <w:rPr>
          <w:rFonts w:ascii="Arial" w:hAnsi="Arial" w:cs="Arial"/>
          <w:sz w:val="20"/>
          <w:szCs w:val="24"/>
        </w:rPr>
        <w:t>U kunt zich</w:t>
      </w:r>
      <w:r w:rsidR="003258D6">
        <w:rPr>
          <w:rFonts w:ascii="Arial" w:hAnsi="Arial" w:cs="Arial"/>
          <w:sz w:val="20"/>
          <w:szCs w:val="24"/>
        </w:rPr>
        <w:t xml:space="preserve"> aanmelden </w:t>
      </w:r>
      <w:r w:rsidR="002D24E9">
        <w:rPr>
          <w:rFonts w:ascii="Arial" w:hAnsi="Arial" w:cs="Arial"/>
          <w:sz w:val="20"/>
          <w:szCs w:val="24"/>
        </w:rPr>
        <w:t xml:space="preserve">voor deze </w:t>
      </w:r>
      <w:r w:rsidR="003258D6">
        <w:rPr>
          <w:rFonts w:ascii="Arial" w:hAnsi="Arial" w:cs="Arial"/>
          <w:sz w:val="20"/>
          <w:szCs w:val="24"/>
        </w:rPr>
        <w:t xml:space="preserve">nascholing </w:t>
      </w:r>
      <w:r w:rsidR="002D24E9">
        <w:rPr>
          <w:rFonts w:ascii="Arial" w:hAnsi="Arial" w:cs="Arial"/>
          <w:sz w:val="20"/>
          <w:szCs w:val="24"/>
        </w:rPr>
        <w:t>via de Sanofi Academy door onderstaande l</w:t>
      </w:r>
      <w:r w:rsidR="003258D6">
        <w:rPr>
          <w:rFonts w:ascii="Arial" w:hAnsi="Arial" w:cs="Arial"/>
          <w:sz w:val="20"/>
          <w:szCs w:val="24"/>
        </w:rPr>
        <w:t>ink over te nemen in uw browser:</w:t>
      </w:r>
    </w:p>
    <w:p w14:paraId="44AF0B18" w14:textId="69D342AE" w:rsidR="002D24E9" w:rsidRPr="005B13A6" w:rsidRDefault="005B13A6" w:rsidP="0093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shd w:val="clear" w:color="auto" w:fill="B2BB1D"/>
        </w:rPr>
      </w:pPr>
      <w:r w:rsidRPr="005B13A6">
        <w:rPr>
          <w:rFonts w:ascii="Arial" w:hAnsi="Arial" w:cs="Arial"/>
          <w:b/>
          <w:bCs/>
          <w:color w:val="FFFFFF" w:themeColor="background1"/>
          <w:sz w:val="32"/>
          <w:szCs w:val="32"/>
          <w:shd w:val="clear" w:color="auto" w:fill="B2BB1D"/>
        </w:rPr>
        <w:t>www.sanofi-academy</w:t>
      </w:r>
    </w:p>
    <w:p w14:paraId="7CF8C4FC" w14:textId="77777777" w:rsidR="000C14B8" w:rsidRDefault="000C14B8" w:rsidP="00AF0259">
      <w:pPr>
        <w:spacing w:line="240" w:lineRule="auto"/>
        <w:rPr>
          <w:rStyle w:val="A1"/>
          <w:rFonts w:ascii="Arial" w:eastAsia="MS Mincho" w:hAnsi="Arial" w:cs="Arial"/>
        </w:rPr>
      </w:pPr>
    </w:p>
    <w:p w14:paraId="7A343EE5" w14:textId="145FA8F1" w:rsidR="00A03573" w:rsidRPr="00ED2EEE" w:rsidRDefault="00C634B5" w:rsidP="00AF0259">
      <w:pPr>
        <w:spacing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 xml:space="preserve">We hebben voor maximaal </w:t>
      </w:r>
      <w:r w:rsidR="00EA5FB4">
        <w:rPr>
          <w:rStyle w:val="A1"/>
          <w:rFonts w:ascii="Arial" w:eastAsia="MS Mincho" w:hAnsi="Arial" w:cs="Arial"/>
        </w:rPr>
        <w:t>40</w:t>
      </w:r>
      <w:r w:rsidR="00A03573" w:rsidRPr="00ED2EEE">
        <w:rPr>
          <w:rStyle w:val="A1"/>
          <w:rFonts w:ascii="Arial" w:eastAsia="MS Mincho" w:hAnsi="Arial" w:cs="Arial"/>
        </w:rPr>
        <w:t xml:space="preserve"> deelnemers per sessie plaats, dus wees op tijd met inschrijven. Mocht u onverhoopt toch niet kunnen, wilt u zich dan alstublieft tijdig afmelden zodat er ruimte is voor iemand van de reservelijst. </w:t>
      </w:r>
    </w:p>
    <w:p w14:paraId="5FB21D01" w14:textId="0133A2B3" w:rsidR="000C14B8" w:rsidRDefault="000C14B8" w:rsidP="00AF0259">
      <w:pPr>
        <w:spacing w:line="240" w:lineRule="auto"/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</w:rPr>
        <w:t xml:space="preserve">Graag verwelkomen wij u op </w:t>
      </w:r>
      <w:r w:rsidR="00E7359E">
        <w:rPr>
          <w:rStyle w:val="A1"/>
          <w:rFonts w:ascii="Arial" w:eastAsia="MS Mincho" w:hAnsi="Arial" w:cs="Arial"/>
        </w:rPr>
        <w:t>d</w:t>
      </w:r>
      <w:r>
        <w:rPr>
          <w:rStyle w:val="A1"/>
          <w:rFonts w:ascii="Arial" w:eastAsia="MS Mincho" w:hAnsi="Arial" w:cs="Arial"/>
        </w:rPr>
        <w:t xml:space="preserve">e </w:t>
      </w:r>
      <w:r w:rsidR="00D32E80">
        <w:rPr>
          <w:rStyle w:val="A1"/>
          <w:rFonts w:ascii="Arial" w:eastAsia="MS Mincho" w:hAnsi="Arial" w:cs="Arial"/>
        </w:rPr>
        <w:t xml:space="preserve">online </w:t>
      </w:r>
      <w:r>
        <w:rPr>
          <w:rStyle w:val="A1"/>
          <w:rFonts w:ascii="Arial" w:eastAsia="MS Mincho" w:hAnsi="Arial" w:cs="Arial"/>
        </w:rPr>
        <w:t xml:space="preserve">sessies van de </w:t>
      </w:r>
      <w:r w:rsidR="00E7359E">
        <w:rPr>
          <w:rStyle w:val="A1"/>
          <w:rFonts w:ascii="Arial" w:eastAsia="MS Mincho" w:hAnsi="Arial" w:cs="Arial"/>
        </w:rPr>
        <w:t>Highlights A</w:t>
      </w:r>
      <w:r w:rsidR="001E6F74">
        <w:rPr>
          <w:rStyle w:val="A1"/>
          <w:rFonts w:ascii="Arial" w:eastAsia="MS Mincho" w:hAnsi="Arial" w:cs="Arial"/>
        </w:rPr>
        <w:t>DA</w:t>
      </w:r>
      <w:r w:rsidR="00E7359E">
        <w:rPr>
          <w:rStyle w:val="A1"/>
          <w:rFonts w:ascii="Arial" w:eastAsia="MS Mincho" w:hAnsi="Arial" w:cs="Arial"/>
        </w:rPr>
        <w:t xml:space="preserve"> 2020</w:t>
      </w:r>
      <w:r>
        <w:rPr>
          <w:rStyle w:val="A1"/>
          <w:rFonts w:ascii="Arial" w:eastAsia="MS Mincho" w:hAnsi="Arial" w:cs="Arial"/>
        </w:rPr>
        <w:t>.</w:t>
      </w:r>
    </w:p>
    <w:p w14:paraId="6C35DD41" w14:textId="77777777" w:rsidR="000C14B8" w:rsidRDefault="000C14B8" w:rsidP="00AF0259">
      <w:pPr>
        <w:spacing w:line="240" w:lineRule="auto"/>
        <w:rPr>
          <w:rStyle w:val="A1"/>
          <w:rFonts w:ascii="Arial" w:eastAsia="MS Mincho" w:hAnsi="Arial" w:cs="Arial"/>
        </w:rPr>
      </w:pPr>
    </w:p>
    <w:p w14:paraId="44BBD671" w14:textId="3254E519" w:rsidR="00A03573" w:rsidRDefault="00A03573" w:rsidP="00AF0259">
      <w:pPr>
        <w:spacing w:line="240" w:lineRule="auto"/>
        <w:rPr>
          <w:rStyle w:val="A1"/>
          <w:rFonts w:ascii="Arial" w:eastAsia="MS Mincho" w:hAnsi="Arial" w:cs="Arial"/>
        </w:rPr>
      </w:pPr>
      <w:r w:rsidRPr="008472ED">
        <w:rPr>
          <w:rStyle w:val="A1"/>
          <w:rFonts w:ascii="Arial" w:eastAsia="MS Mincho" w:hAnsi="Arial" w:cs="Arial"/>
        </w:rPr>
        <w:t>Met vriendelijke groet,</w:t>
      </w:r>
    </w:p>
    <w:p w14:paraId="1446CE63" w14:textId="3E31FD45" w:rsidR="00150AC9" w:rsidRDefault="00150AC9" w:rsidP="00AF0259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</w:p>
    <w:p w14:paraId="525500EE" w14:textId="77A443BC" w:rsidR="00E7359E" w:rsidRDefault="00E7359E" w:rsidP="00AF0259">
      <w:pPr>
        <w:spacing w:after="0" w:line="240" w:lineRule="auto"/>
        <w:ind w:left="6372" w:hanging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Suzanne Geerts</w:t>
      </w:r>
      <w:r w:rsidR="00057DEB">
        <w:rPr>
          <w:rFonts w:ascii="Arial" w:hAnsi="Arial" w:cs="Arial"/>
          <w:sz w:val="20"/>
          <w:szCs w:val="20"/>
        </w:rPr>
        <w:t>, portfoliospecialist</w:t>
      </w:r>
    </w:p>
    <w:p w14:paraId="2F69D804" w14:textId="0FDF5379" w:rsidR="000C14B8" w:rsidRDefault="000C14B8" w:rsidP="00AF0259">
      <w:pPr>
        <w:spacing w:after="0" w:line="240" w:lineRule="auto"/>
        <w:ind w:left="6372" w:hanging="6372"/>
        <w:rPr>
          <w:rFonts w:ascii="Arial" w:hAnsi="Arial" w:cs="Arial"/>
          <w:b/>
          <w:sz w:val="20"/>
          <w:szCs w:val="20"/>
        </w:rPr>
      </w:pPr>
      <w:r w:rsidRPr="000C14B8">
        <w:rPr>
          <w:rFonts w:ascii="Arial" w:hAnsi="Arial" w:cs="Arial"/>
          <w:b/>
          <w:sz w:val="20"/>
          <w:szCs w:val="20"/>
        </w:rPr>
        <w:t>Sanofi Diabetes</w:t>
      </w:r>
    </w:p>
    <w:p w14:paraId="0F8F4EAA" w14:textId="41087642" w:rsidR="00D32E80" w:rsidRPr="00250BE5" w:rsidRDefault="00EB7D70" w:rsidP="00EB7D70">
      <w:pPr>
        <w:spacing w:after="0" w:line="240" w:lineRule="auto"/>
        <w:ind w:left="6372" w:hanging="6372"/>
        <w:rPr>
          <w:rFonts w:ascii="Arial" w:hAnsi="Arial" w:cs="Arial"/>
          <w:sz w:val="20"/>
          <w:szCs w:val="20"/>
        </w:rPr>
      </w:pPr>
      <w:r w:rsidRPr="000C14B8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 xml:space="preserve"> 06 – 5</w:t>
      </w:r>
      <w:r w:rsidRPr="000C14B8">
        <w:rPr>
          <w:rFonts w:ascii="Arial" w:hAnsi="Arial" w:cs="Arial"/>
          <w:sz w:val="20"/>
          <w:szCs w:val="20"/>
        </w:rPr>
        <w:t>1 23 11 39</w:t>
      </w:r>
    </w:p>
    <w:sectPr w:rsidR="00D32E80" w:rsidRPr="00250BE5" w:rsidSect="00264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85F2" w14:textId="77777777" w:rsidR="00165863" w:rsidRDefault="00165863" w:rsidP="00AD3FBF">
      <w:pPr>
        <w:spacing w:after="0" w:line="240" w:lineRule="auto"/>
      </w:pPr>
      <w:r>
        <w:separator/>
      </w:r>
    </w:p>
  </w:endnote>
  <w:endnote w:type="continuationSeparator" w:id="0">
    <w:p w14:paraId="1FF7C487" w14:textId="77777777" w:rsidR="00165863" w:rsidRDefault="00165863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E172" w14:textId="77777777" w:rsidR="00011491" w:rsidRDefault="00011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F27A" w14:textId="77777777" w:rsidR="000F424D" w:rsidRDefault="000F424D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1B785E8" wp14:editId="0898FDF6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4211" w14:textId="77777777" w:rsidR="000F424D" w:rsidRDefault="000F424D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97F810E" w14:textId="77777777" w:rsidR="000F424D" w:rsidRDefault="000F424D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785E8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" o:allowincell="f" filled="f" stroked="f">
              <v:textbox inset="0,0,0,0">
                <w:txbxContent>
                  <w:p w14:paraId="75FC4211" w14:textId="77777777" w:rsidR="000F424D" w:rsidRDefault="000F424D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697F810E" w14:textId="77777777" w:rsidR="000F424D" w:rsidRDefault="000F424D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DE9C67A" w14:textId="77777777" w:rsidR="00057DEB" w:rsidRDefault="003258D6" w:rsidP="00057DEB">
    <w:pPr>
      <w:pStyle w:val="Footer"/>
      <w:rPr>
        <w:rFonts w:ascii="Arial" w:hAnsi="Arial" w:cs="Arial"/>
        <w:iCs/>
        <w:sz w:val="16"/>
        <w:szCs w:val="16"/>
      </w:rPr>
    </w:pPr>
    <w:r w:rsidRPr="003258D6">
      <w:rPr>
        <w:rFonts w:ascii="Arial" w:hAnsi="Arial" w:cs="Arial"/>
        <w:iCs/>
        <w:sz w:val="16"/>
        <w:szCs w:val="16"/>
      </w:rPr>
      <w:t>Uw gegevens zijn afkomstig van IQVIA. Voor meer informatie of indien u er geen prijs op stelt in de toekomst mailingen van Sanofi te ontvangen, kunt u contact opnemen met IQVIA via </w:t>
    </w:r>
    <w:hyperlink r:id="rId1" w:history="1">
      <w:r w:rsidRPr="003258D6">
        <w:rPr>
          <w:rStyle w:val="Hyperlink"/>
          <w:rFonts w:ascii="Arial" w:hAnsi="Arial" w:cs="Arial"/>
          <w:iCs/>
          <w:sz w:val="16"/>
          <w:szCs w:val="16"/>
        </w:rPr>
        <w:t>nl.onekey@iqvia.com</w:t>
      </w:r>
    </w:hyperlink>
    <w:r w:rsidRPr="003258D6">
      <w:rPr>
        <w:rFonts w:ascii="Arial" w:hAnsi="Arial" w:cs="Arial"/>
        <w:iCs/>
        <w:sz w:val="16"/>
        <w:szCs w:val="16"/>
      </w:rPr>
      <w:t> of via telefoonnummer 035 69 55 355. Het IQVIA privacybeleid en inzage in uw dataprofiel is te raadplegen via </w:t>
    </w:r>
    <w:hyperlink r:id="rId2" w:history="1">
      <w:r w:rsidRPr="003258D6">
        <w:rPr>
          <w:rStyle w:val="Hyperlink"/>
          <w:rFonts w:ascii="Arial" w:hAnsi="Arial" w:cs="Arial"/>
          <w:iCs/>
          <w:sz w:val="16"/>
          <w:szCs w:val="16"/>
        </w:rPr>
        <w:t>www.onekey.iqvia.com</w:t>
      </w:r>
    </w:hyperlink>
    <w:r>
      <w:rPr>
        <w:rFonts w:ascii="Arial" w:hAnsi="Arial" w:cs="Arial"/>
        <w:iCs/>
        <w:sz w:val="16"/>
        <w:szCs w:val="16"/>
      </w:rPr>
      <w:t>.</w:t>
    </w:r>
    <w:r w:rsidR="009934C8">
      <w:rPr>
        <w:rFonts w:ascii="Arial" w:hAnsi="Arial" w:cs="Arial"/>
        <w:iCs/>
        <w:sz w:val="16"/>
        <w:szCs w:val="16"/>
      </w:rPr>
      <w:tab/>
    </w:r>
  </w:p>
  <w:p w14:paraId="6EBC0E02" w14:textId="77777777" w:rsidR="00057DEB" w:rsidRDefault="00057DEB" w:rsidP="009934C8">
    <w:pPr>
      <w:pStyle w:val="Footer"/>
      <w:jc w:val="center"/>
      <w:rPr>
        <w:rFonts w:ascii="Arial" w:hAnsi="Arial" w:cs="Arial"/>
        <w:iCs/>
        <w:sz w:val="16"/>
        <w:szCs w:val="16"/>
      </w:rPr>
    </w:pPr>
  </w:p>
  <w:p w14:paraId="091F1776" w14:textId="71940A97" w:rsidR="00DF3147" w:rsidRPr="009934C8" w:rsidRDefault="00057DEB" w:rsidP="009934C8">
    <w:pPr>
      <w:pStyle w:val="Footer"/>
      <w:jc w:val="center"/>
    </w:pP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 w:rsidR="002C5EAA">
      <w:rPr>
        <w:rFonts w:ascii="Arial" w:hAnsi="Arial" w:cs="Arial"/>
        <w:color w:val="555555"/>
        <w:sz w:val="17"/>
        <w:szCs w:val="17"/>
        <w:shd w:val="clear" w:color="auto" w:fill="FFFFFF"/>
      </w:rPr>
      <w:t>MAT-NL-2001200</w:t>
    </w:r>
    <w:r w:rsidR="00DF3147">
      <w:rPr>
        <w:rFonts w:ascii="Arial" w:hAnsi="Arial" w:cs="Arial"/>
        <w:iCs/>
        <w:sz w:val="16"/>
        <w:szCs w:val="16"/>
      </w:rPr>
      <w:tab/>
    </w:r>
    <w:r w:rsidR="00DF3147">
      <w:rPr>
        <w:rFonts w:ascii="Arial" w:hAnsi="Arial" w:cs="Arial"/>
        <w:iCs/>
        <w:sz w:val="16"/>
        <w:szCs w:val="16"/>
      </w:rPr>
      <w:tab/>
    </w:r>
    <w:r w:rsidR="00DF3147">
      <w:rPr>
        <w:rFonts w:ascii="Arial" w:hAnsi="Arial" w:cs="Arial"/>
        <w:iCs/>
        <w:sz w:val="16"/>
        <w:szCs w:val="16"/>
      </w:rPr>
      <w:tab/>
    </w:r>
  </w:p>
  <w:p w14:paraId="38C7D637" w14:textId="77FD4F3A" w:rsidR="003258D6" w:rsidRPr="003258D6" w:rsidRDefault="003258D6" w:rsidP="003258D6">
    <w:pPr>
      <w:rPr>
        <w:rFonts w:ascii="Arial" w:hAnsi="Arial" w:cs="Arial"/>
        <w:sz w:val="16"/>
        <w:szCs w:val="16"/>
      </w:rPr>
    </w:pPr>
  </w:p>
  <w:p w14:paraId="54086FB9" w14:textId="59615F44" w:rsidR="000A4D96" w:rsidRDefault="000A4D96" w:rsidP="003258D6">
    <w:pPr>
      <w:pStyle w:val="Footer"/>
      <w:rPr>
        <w:rFonts w:ascii="Arial" w:hAnsi="Arial" w:cs="Arial"/>
        <w:sz w:val="16"/>
        <w:szCs w:val="16"/>
      </w:rPr>
    </w:pPr>
    <w:r w:rsidRPr="000A4D96">
      <w:rPr>
        <w:rFonts w:ascii="Arial" w:hAnsi="Arial" w:cs="Arial"/>
        <w:sz w:val="16"/>
        <w:szCs w:val="16"/>
      </w:rPr>
      <w:tab/>
    </w:r>
    <w:r w:rsidR="00A16115" w:rsidRPr="00A16115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</w:p>
  <w:p w14:paraId="62B2EC6A" w14:textId="226F3C18" w:rsidR="000F424D" w:rsidRPr="0005531E" w:rsidRDefault="000A4D96" w:rsidP="00A76C6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47E3" w14:textId="689486C8" w:rsidR="00751F6A" w:rsidRDefault="002C5EAA" w:rsidP="00751F6A">
    <w:pPr>
      <w:pStyle w:val="Footer"/>
      <w:jc w:val="center"/>
    </w:pPr>
    <w:bookmarkStart w:id="0" w:name="_GoBack"/>
    <w:r>
      <w:rPr>
        <w:rFonts w:ascii="Arial" w:hAnsi="Arial" w:cs="Arial"/>
        <w:color w:val="555555"/>
        <w:sz w:val="17"/>
        <w:szCs w:val="17"/>
        <w:shd w:val="clear" w:color="auto" w:fill="FFFFFF"/>
      </w:rPr>
      <w:t>MAT-NL-2001200</w:t>
    </w:r>
    <w:r w:rsidR="00011491">
      <w:rPr>
        <w:rFonts w:ascii="Arial" w:hAnsi="Arial" w:cs="Arial"/>
        <w:color w:val="555555"/>
        <w:sz w:val="17"/>
        <w:szCs w:val="17"/>
        <w:shd w:val="clear" w:color="auto" w:fill="FFFFFF"/>
      </w:rPr>
      <w:t>-V1.0-10/2020</w:t>
    </w:r>
  </w:p>
  <w:bookmarkEnd w:id="0"/>
  <w:p w14:paraId="05CF2ADC" w14:textId="2C6536D9" w:rsidR="000F424D" w:rsidRPr="003333AB" w:rsidRDefault="000F424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1247" w14:textId="77777777" w:rsidR="00165863" w:rsidRDefault="00165863" w:rsidP="00AD3FBF">
      <w:pPr>
        <w:spacing w:after="0" w:line="240" w:lineRule="auto"/>
      </w:pPr>
      <w:r>
        <w:separator/>
      </w:r>
    </w:p>
  </w:footnote>
  <w:footnote w:type="continuationSeparator" w:id="0">
    <w:p w14:paraId="64F3A9AC" w14:textId="77777777" w:rsidR="00165863" w:rsidRDefault="00165863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994D" w14:textId="77777777" w:rsidR="00011491" w:rsidRDefault="00011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B156" w14:textId="77777777" w:rsidR="00103285" w:rsidRDefault="00103285" w:rsidP="00A25C19">
    <w:pPr>
      <w:pStyle w:val="Header"/>
      <w:rPr>
        <w:rFonts w:ascii="Arial" w:hAnsi="Arial" w:cs="Arial"/>
        <w:b/>
        <w:color w:val="2E74B5" w:themeColor="accent1" w:themeShade="BF"/>
        <w:sz w:val="48"/>
        <w:szCs w:val="48"/>
      </w:rPr>
    </w:pPr>
    <w:r w:rsidRPr="00722CE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78D975B" wp14:editId="6DF456EC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409700" cy="1203648"/>
          <wp:effectExtent l="0" t="0" r="0" b="0"/>
          <wp:wrapNone/>
          <wp:docPr id="3" name="Picture 3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99049C" w14:textId="77777777" w:rsidR="00103285" w:rsidRDefault="00103285" w:rsidP="00A25C19">
    <w:pPr>
      <w:pStyle w:val="Header"/>
      <w:rPr>
        <w:rFonts w:ascii="Arial" w:hAnsi="Arial" w:cs="Arial"/>
        <w:b/>
        <w:color w:val="2E74B5" w:themeColor="accent1" w:themeShade="BF"/>
        <w:sz w:val="48"/>
        <w:szCs w:val="48"/>
      </w:rPr>
    </w:pPr>
  </w:p>
  <w:p w14:paraId="64A49CF5" w14:textId="77777777" w:rsidR="00AD664C" w:rsidRDefault="00AD664C" w:rsidP="00581DA7">
    <w:pPr>
      <w:pStyle w:val="Header"/>
      <w:jc w:val="center"/>
      <w:rPr>
        <w:rFonts w:ascii="Arial" w:hAnsi="Arial" w:cs="Arial"/>
        <w:bCs/>
        <w:color w:val="4B63AE"/>
        <w:sz w:val="40"/>
        <w:szCs w:val="56"/>
      </w:rPr>
    </w:pPr>
  </w:p>
  <w:p w14:paraId="1A265426" w14:textId="77777777" w:rsidR="00AD664C" w:rsidRDefault="00AD664C" w:rsidP="00581DA7">
    <w:pPr>
      <w:pStyle w:val="Header"/>
      <w:jc w:val="center"/>
      <w:rPr>
        <w:rFonts w:ascii="Arial" w:hAnsi="Arial" w:cs="Arial"/>
        <w:bCs/>
        <w:color w:val="4B63AE"/>
        <w:sz w:val="40"/>
        <w:szCs w:val="56"/>
      </w:rPr>
    </w:pPr>
  </w:p>
  <w:p w14:paraId="2C52C2BE" w14:textId="179EB967" w:rsidR="000F424D" w:rsidRPr="008829FA" w:rsidRDefault="00581DA7" w:rsidP="00581DA7">
    <w:pPr>
      <w:pStyle w:val="Header"/>
      <w:jc w:val="center"/>
      <w:rPr>
        <w:lang w:val="en-US"/>
      </w:rPr>
    </w:pPr>
    <w:r w:rsidRPr="008829FA">
      <w:rPr>
        <w:rFonts w:ascii="Arial" w:hAnsi="Arial" w:cs="Arial"/>
        <w:bCs/>
        <w:color w:val="4B63AE"/>
        <w:sz w:val="40"/>
        <w:szCs w:val="56"/>
        <w:lang w:val="en-US"/>
      </w:rPr>
      <w:t xml:space="preserve">    ‘</w:t>
    </w:r>
    <w:r w:rsidR="008829FA" w:rsidRPr="008829FA">
      <w:rPr>
        <w:rFonts w:ascii="Arial" w:hAnsi="Arial" w:cs="Arial"/>
        <w:bCs/>
        <w:color w:val="4B63AE"/>
        <w:sz w:val="40"/>
        <w:szCs w:val="56"/>
        <w:lang w:val="en-US"/>
      </w:rPr>
      <w:t>Highlights A</w:t>
    </w:r>
    <w:r w:rsidR="001E6F74">
      <w:rPr>
        <w:rFonts w:ascii="Arial" w:hAnsi="Arial" w:cs="Arial"/>
        <w:bCs/>
        <w:color w:val="4B63AE"/>
        <w:sz w:val="40"/>
        <w:szCs w:val="56"/>
        <w:lang w:val="en-US"/>
      </w:rPr>
      <w:t>DA</w:t>
    </w:r>
    <w:r w:rsidR="008829FA" w:rsidRPr="008829FA">
      <w:rPr>
        <w:rFonts w:ascii="Arial" w:hAnsi="Arial" w:cs="Arial"/>
        <w:bCs/>
        <w:color w:val="4B63AE"/>
        <w:sz w:val="40"/>
        <w:szCs w:val="56"/>
        <w:lang w:val="en-US"/>
      </w:rPr>
      <w:t xml:space="preserve"> </w:t>
    </w:r>
    <w:proofErr w:type="spellStart"/>
    <w:r w:rsidR="008829FA">
      <w:rPr>
        <w:rFonts w:ascii="Arial" w:hAnsi="Arial" w:cs="Arial"/>
        <w:bCs/>
        <w:color w:val="4B63AE"/>
        <w:sz w:val="40"/>
        <w:szCs w:val="56"/>
        <w:lang w:val="en-US"/>
      </w:rPr>
      <w:t>congres</w:t>
    </w:r>
    <w:proofErr w:type="spellEnd"/>
    <w:r w:rsidR="008829FA">
      <w:rPr>
        <w:rFonts w:ascii="Arial" w:hAnsi="Arial" w:cs="Arial"/>
        <w:bCs/>
        <w:color w:val="4B63AE"/>
        <w:sz w:val="40"/>
        <w:szCs w:val="56"/>
        <w:lang w:val="en-US"/>
      </w:rPr>
      <w:t xml:space="preserve"> 2020</w:t>
    </w:r>
    <w:r w:rsidR="00AD664C" w:rsidRPr="008829FA">
      <w:rPr>
        <w:rFonts w:ascii="Arial" w:hAnsi="Arial" w:cs="Arial"/>
        <w:bCs/>
        <w:color w:val="4B63AE"/>
        <w:sz w:val="40"/>
        <w:szCs w:val="56"/>
        <w:lang w:val="en-US"/>
      </w:rPr>
      <w:t xml:space="preserve">’ </w:t>
    </w:r>
    <w:r w:rsidR="000F424D" w:rsidRPr="0005531E">
      <w:rPr>
        <w:rFonts w:ascii="Arial" w:hAnsi="Arial" w:cs="Arial"/>
        <w:color w:val="2E74B5" w:themeColor="accent1" w:themeShade="BF"/>
        <w:sz w:val="48"/>
        <w:szCs w:val="48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3100" w14:textId="77777777" w:rsidR="000F424D" w:rsidRDefault="00974458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0537053" wp14:editId="4C091591">
          <wp:simplePos x="0" y="0"/>
          <wp:positionH relativeFrom="margin">
            <wp:align>left</wp:align>
          </wp:positionH>
          <wp:positionV relativeFrom="paragraph">
            <wp:posOffset>637540</wp:posOffset>
          </wp:positionV>
          <wp:extent cx="1409700" cy="1203648"/>
          <wp:effectExtent l="0" t="0" r="0" b="0"/>
          <wp:wrapNone/>
          <wp:docPr id="5" name="Picture 5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24D"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138D276E" wp14:editId="292E72F1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AC8"/>
    <w:multiLevelType w:val="hybridMultilevel"/>
    <w:tmpl w:val="5A700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312"/>
    <w:multiLevelType w:val="hybridMultilevel"/>
    <w:tmpl w:val="2892D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5E3"/>
    <w:multiLevelType w:val="hybridMultilevel"/>
    <w:tmpl w:val="3E48D8EE"/>
    <w:lvl w:ilvl="0" w:tplc="DAF47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21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88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C8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2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44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0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E0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175DE3"/>
    <w:multiLevelType w:val="hybridMultilevel"/>
    <w:tmpl w:val="398AE176"/>
    <w:lvl w:ilvl="0" w:tplc="2634E6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C8F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8AE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7A13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3663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8A2E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0CF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24F6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6E1D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08F5660"/>
    <w:multiLevelType w:val="hybridMultilevel"/>
    <w:tmpl w:val="CDC8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1840"/>
    <w:multiLevelType w:val="hybridMultilevel"/>
    <w:tmpl w:val="14F8D0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B238D"/>
    <w:multiLevelType w:val="hybridMultilevel"/>
    <w:tmpl w:val="B81A4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A2075"/>
    <w:multiLevelType w:val="hybridMultilevel"/>
    <w:tmpl w:val="93743222"/>
    <w:lvl w:ilvl="0" w:tplc="3210EB2C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5B72"/>
    <w:multiLevelType w:val="hybridMultilevel"/>
    <w:tmpl w:val="E6B44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2E"/>
    <w:rsid w:val="00011491"/>
    <w:rsid w:val="000275D0"/>
    <w:rsid w:val="0005531E"/>
    <w:rsid w:val="00057DEB"/>
    <w:rsid w:val="0008449F"/>
    <w:rsid w:val="00092089"/>
    <w:rsid w:val="000A4D96"/>
    <w:rsid w:val="000B2FD3"/>
    <w:rsid w:val="000C14B8"/>
    <w:rsid w:val="000C3E07"/>
    <w:rsid w:val="000C77D0"/>
    <w:rsid w:val="000E2456"/>
    <w:rsid w:val="000E3CFA"/>
    <w:rsid w:val="000F424D"/>
    <w:rsid w:val="00103285"/>
    <w:rsid w:val="00120627"/>
    <w:rsid w:val="001303E0"/>
    <w:rsid w:val="00137BB5"/>
    <w:rsid w:val="00143B09"/>
    <w:rsid w:val="001443F2"/>
    <w:rsid w:val="00150AC9"/>
    <w:rsid w:val="001611EC"/>
    <w:rsid w:val="00165863"/>
    <w:rsid w:val="001D02F5"/>
    <w:rsid w:val="001E21E6"/>
    <w:rsid w:val="001E6F74"/>
    <w:rsid w:val="001F0F07"/>
    <w:rsid w:val="001F77FA"/>
    <w:rsid w:val="0020132E"/>
    <w:rsid w:val="00217F4C"/>
    <w:rsid w:val="00250BE5"/>
    <w:rsid w:val="00255FFC"/>
    <w:rsid w:val="002649F4"/>
    <w:rsid w:val="002A3826"/>
    <w:rsid w:val="002C5EAA"/>
    <w:rsid w:val="002D24E9"/>
    <w:rsid w:val="002D3A0E"/>
    <w:rsid w:val="00302066"/>
    <w:rsid w:val="003258D6"/>
    <w:rsid w:val="003333AB"/>
    <w:rsid w:val="00370FE0"/>
    <w:rsid w:val="0037609C"/>
    <w:rsid w:val="00390AE0"/>
    <w:rsid w:val="003B45E1"/>
    <w:rsid w:val="003B5A54"/>
    <w:rsid w:val="003F2D99"/>
    <w:rsid w:val="00406715"/>
    <w:rsid w:val="004E43A6"/>
    <w:rsid w:val="004E72F6"/>
    <w:rsid w:val="00504097"/>
    <w:rsid w:val="00515752"/>
    <w:rsid w:val="00531B32"/>
    <w:rsid w:val="005577F7"/>
    <w:rsid w:val="005625A7"/>
    <w:rsid w:val="00581DA7"/>
    <w:rsid w:val="005B13A6"/>
    <w:rsid w:val="005B53AA"/>
    <w:rsid w:val="005C0FE2"/>
    <w:rsid w:val="005D0CE7"/>
    <w:rsid w:val="005D18F0"/>
    <w:rsid w:val="00604AA1"/>
    <w:rsid w:val="00613507"/>
    <w:rsid w:val="00645F09"/>
    <w:rsid w:val="006679BE"/>
    <w:rsid w:val="006960AB"/>
    <w:rsid w:val="006B620D"/>
    <w:rsid w:val="006D4D7F"/>
    <w:rsid w:val="00701571"/>
    <w:rsid w:val="00705574"/>
    <w:rsid w:val="00751F6A"/>
    <w:rsid w:val="00762AEB"/>
    <w:rsid w:val="00772C59"/>
    <w:rsid w:val="0078691C"/>
    <w:rsid w:val="00791F69"/>
    <w:rsid w:val="00797B4E"/>
    <w:rsid w:val="007A39DB"/>
    <w:rsid w:val="007B3CCD"/>
    <w:rsid w:val="0082181A"/>
    <w:rsid w:val="008472ED"/>
    <w:rsid w:val="00853668"/>
    <w:rsid w:val="00855E60"/>
    <w:rsid w:val="008829FA"/>
    <w:rsid w:val="00884CF9"/>
    <w:rsid w:val="008A1028"/>
    <w:rsid w:val="009005C1"/>
    <w:rsid w:val="00903865"/>
    <w:rsid w:val="00912DF7"/>
    <w:rsid w:val="00936148"/>
    <w:rsid w:val="00957A4B"/>
    <w:rsid w:val="00967C7C"/>
    <w:rsid w:val="00974458"/>
    <w:rsid w:val="009934C8"/>
    <w:rsid w:val="009D258F"/>
    <w:rsid w:val="00A03573"/>
    <w:rsid w:val="00A16115"/>
    <w:rsid w:val="00A25C19"/>
    <w:rsid w:val="00A333C3"/>
    <w:rsid w:val="00A54ABC"/>
    <w:rsid w:val="00A66C01"/>
    <w:rsid w:val="00A76C64"/>
    <w:rsid w:val="00AB6162"/>
    <w:rsid w:val="00AD3FBF"/>
    <w:rsid w:val="00AD5A37"/>
    <w:rsid w:val="00AD664C"/>
    <w:rsid w:val="00AF0259"/>
    <w:rsid w:val="00AF7886"/>
    <w:rsid w:val="00B664B2"/>
    <w:rsid w:val="00B66DF3"/>
    <w:rsid w:val="00B768B9"/>
    <w:rsid w:val="00BC1C36"/>
    <w:rsid w:val="00BC38C4"/>
    <w:rsid w:val="00BF72C1"/>
    <w:rsid w:val="00C06ADB"/>
    <w:rsid w:val="00C31949"/>
    <w:rsid w:val="00C339F9"/>
    <w:rsid w:val="00C634B5"/>
    <w:rsid w:val="00C66EBD"/>
    <w:rsid w:val="00C74AF5"/>
    <w:rsid w:val="00C84383"/>
    <w:rsid w:val="00CC6B3A"/>
    <w:rsid w:val="00CE1DAB"/>
    <w:rsid w:val="00D32E80"/>
    <w:rsid w:val="00D80414"/>
    <w:rsid w:val="00D82C05"/>
    <w:rsid w:val="00DA1023"/>
    <w:rsid w:val="00DA556C"/>
    <w:rsid w:val="00DA7DA7"/>
    <w:rsid w:val="00DC06DE"/>
    <w:rsid w:val="00DD5757"/>
    <w:rsid w:val="00DD590B"/>
    <w:rsid w:val="00DE067E"/>
    <w:rsid w:val="00DF3147"/>
    <w:rsid w:val="00E07DB2"/>
    <w:rsid w:val="00E11FF1"/>
    <w:rsid w:val="00E311BF"/>
    <w:rsid w:val="00E478D4"/>
    <w:rsid w:val="00E64D37"/>
    <w:rsid w:val="00E7359E"/>
    <w:rsid w:val="00EA5FB4"/>
    <w:rsid w:val="00EB6CE1"/>
    <w:rsid w:val="00EB7D70"/>
    <w:rsid w:val="00EE0AD9"/>
    <w:rsid w:val="00EE5496"/>
    <w:rsid w:val="00EE5CD7"/>
    <w:rsid w:val="00F34434"/>
    <w:rsid w:val="00F40FFC"/>
    <w:rsid w:val="00F63912"/>
    <w:rsid w:val="00F744E5"/>
    <w:rsid w:val="00F979CE"/>
    <w:rsid w:val="00FB3D01"/>
    <w:rsid w:val="00FC1DF9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864FB1"/>
  <w15:chartTrackingRefBased/>
  <w15:docId w15:val="{7BDC7682-7676-4637-9B9F-031B0EF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6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rldefense.proofpoint.com/v2/url?u=http-3A__www.onekey.iqvia.com&amp;d=DwQFAg&amp;c=Dbf9zoswcQ-CRvvI7VX5j3HvibIuT3ZiarcKl5qtMPo&amp;r=9pk77p9z0_g8vXxEf8s19vBkXlhMLkSAt-Ra6VeQv7o&amp;m=WCmMThY-0Pa-VPES3dVg5JDZ1KzkbL8HyGpLlHYtU20&amp;s=BmfNtlSjYw96k7LA_mbeQ71GWKzYfmgHepj5bLEwICI&amp;e=" TargetMode="External"/><Relationship Id="rId1" Type="http://schemas.openxmlformats.org/officeDocument/2006/relationships/hyperlink" Target="mailto:nl.onekey@iqv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A24B18E2A14D9046C25F31FE6CEA" ma:contentTypeVersion="10" ma:contentTypeDescription="Create a new document." ma:contentTypeScope="" ma:versionID="e92d5ec2790aed39710177ee94f5f58f">
  <xsd:schema xmlns:xsd="http://www.w3.org/2001/XMLSchema" xmlns:xs="http://www.w3.org/2001/XMLSchema" xmlns:p="http://schemas.microsoft.com/office/2006/metadata/properties" xmlns:ns3="fc4badbe-83d5-41d9-b026-396ca67a4547" targetNamespace="http://schemas.microsoft.com/office/2006/metadata/properties" ma:root="true" ma:fieldsID="7ac57df7951c70096b8680148251e9b2" ns3:_="">
    <xsd:import namespace="fc4badbe-83d5-41d9-b026-396ca67a45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adbe-83d5-41d9-b026-396ca67a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FA73-A06A-4203-BC27-49375C9CE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badbe-83d5-41d9-b026-396ca67a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5FF82-2A53-46B2-B458-B462CFC4E7A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c4badbe-83d5-41d9-b026-396ca67a4547"/>
  </ds:schemaRefs>
</ds:datastoreItem>
</file>

<file path=customXml/itemProps3.xml><?xml version="1.0" encoding="utf-8"?>
<ds:datastoreItem xmlns:ds="http://schemas.openxmlformats.org/officeDocument/2006/customXml" ds:itemID="{6403707B-574E-4671-88A1-C8B194710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7B986-EC6C-43F0-9A3C-FED1A58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Douwel-Kamperman, Joyce /NL</dc:creator>
  <cp:keywords/>
  <dc:description/>
  <cp:lastModifiedBy>Van-Meurs, Simone /NL</cp:lastModifiedBy>
  <cp:revision>2</cp:revision>
  <dcterms:created xsi:type="dcterms:W3CDTF">2020-10-15T10:15:00Z</dcterms:created>
  <dcterms:modified xsi:type="dcterms:W3CDTF">2020-10-15T10:15:00Z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0x0101008768A24B18E2A14D9046C25F31FE6CEA</vt:lpwstr>
  </property>
</Properties>
</file>